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362" w:rsidRPr="00DA0AB2" w:rsidRDefault="00F555EE">
      <w:pPr>
        <w:spacing w:after="40"/>
        <w:jc w:val="center"/>
        <w:rPr>
          <w:rFonts w:ascii="공체 Medium" w:eastAsia="공체 Medium" w:hAnsi="공체 Medium"/>
        </w:rPr>
      </w:pPr>
      <w:r>
        <w:rPr>
          <w:rFonts w:ascii="공체 Medium" w:eastAsia="공체 Medium" w:hAnsi="공체 Medium"/>
          <w:b/>
          <w:bCs/>
          <w:sz w:val="32"/>
          <w:szCs w:val="32"/>
        </w:rPr>
        <w:t xml:space="preserve">2026 </w:t>
      </w:r>
      <w:r>
        <w:rPr>
          <w:rFonts w:ascii="공체 Medium" w:eastAsia="공체 Medium" w:hAnsi="공체 Medium" w:hint="eastAsia"/>
          <w:b/>
          <w:bCs/>
          <w:sz w:val="32"/>
          <w:szCs w:val="32"/>
        </w:rPr>
        <w:t>벤처기업</w:t>
      </w:r>
      <w:r w:rsidR="004A315D" w:rsidRPr="00DA0AB2">
        <w:rPr>
          <w:rFonts w:ascii="공체 Medium" w:eastAsia="공체 Medium" w:hAnsi="공체 Medium"/>
          <w:b/>
          <w:bCs/>
          <w:sz w:val="32"/>
          <w:szCs w:val="32"/>
        </w:rPr>
        <w:t xml:space="preserve"> 인도 시장진출 지원 프로그램</w:t>
      </w:r>
    </w:p>
    <w:p w:rsidR="00361362" w:rsidRPr="00DA0AB2" w:rsidRDefault="004A315D">
      <w:pPr>
        <w:spacing w:after="120"/>
        <w:jc w:val="center"/>
        <w:rPr>
          <w:rFonts w:ascii="공체 Medium" w:eastAsia="공체 Medium" w:hAnsi="공체 Medium"/>
        </w:rPr>
      </w:pPr>
      <w:bookmarkStart w:id="0" w:name="_GoBack"/>
      <w:r w:rsidRPr="00DA0AB2">
        <w:rPr>
          <w:rFonts w:ascii="공체 Medium" w:eastAsia="공체 Medium" w:hAnsi="공체 Medium"/>
          <w:b/>
          <w:bCs/>
          <w:sz w:val="32"/>
          <w:szCs w:val="32"/>
        </w:rPr>
        <w:t>참가기업 모집(안)</w:t>
      </w:r>
    </w:p>
    <w:bookmarkEnd w:id="0"/>
    <w:p w:rsidR="00361362" w:rsidRPr="00DA0AB2" w:rsidRDefault="004A315D">
      <w:pPr>
        <w:spacing w:after="200"/>
        <w:jc w:val="center"/>
        <w:rPr>
          <w:rFonts w:ascii="공체 Medium" w:eastAsia="공체 Medium" w:hAnsi="공체 Medium"/>
        </w:rPr>
      </w:pPr>
      <w:r w:rsidRPr="00DA0AB2">
        <w:rPr>
          <w:rFonts w:ascii="바탕" w:eastAsia="바탕" w:hAnsi="바탕" w:cs="바탕" w:hint="eastAsia"/>
          <w:b/>
          <w:bCs/>
          <w:i/>
          <w:iCs/>
          <w:color w:val="1F4E79"/>
        </w:rPr>
        <w:t>—</w:t>
      </w:r>
      <w:r w:rsidRPr="00DA0AB2">
        <w:rPr>
          <w:rFonts w:ascii="공체 Medium" w:eastAsia="공체 Medium" w:hAnsi="공체 Medium"/>
          <w:b/>
          <w:bCs/>
          <w:i/>
          <w:iCs/>
          <w:color w:val="1F4E79"/>
        </w:rPr>
        <w:t xml:space="preserve"> 뉴델리 현지 바이어 매칭 및 수출상담회 </w:t>
      </w:r>
      <w:r w:rsidRPr="00DA0AB2">
        <w:rPr>
          <w:rFonts w:ascii="바탕" w:eastAsia="바탕" w:hAnsi="바탕" w:cs="바탕" w:hint="eastAsia"/>
          <w:b/>
          <w:bCs/>
          <w:i/>
          <w:iCs/>
          <w:color w:val="1F4E79"/>
        </w:rPr>
        <w:t>—</w:t>
      </w:r>
    </w:p>
    <w:p w:rsidR="00361362" w:rsidRPr="00DA0AB2" w:rsidRDefault="004A315D">
      <w:pPr>
        <w:pBdr>
          <w:bottom w:val="single" w:sz="6" w:space="4" w:color="1F4E79"/>
        </w:pBdr>
        <w:spacing w:after="12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프로그램 한눈에 보기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50"/>
      </w:tblGrid>
      <w:tr w:rsidR="00361362" w:rsidRPr="00DA0AB2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  <w:color w:val="1F4E79"/>
              </w:rPr>
              <w:t>모집분야</w:t>
            </w:r>
          </w:p>
        </w:tc>
        <w:tc>
          <w:tcPr>
            <w:tcW w:w="7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7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K-뷰티, AI·테크 분야 중심 모집 (5개사 내외)</w:t>
            </w:r>
          </w:p>
        </w:tc>
      </w:tr>
      <w:tr w:rsidR="00361362" w:rsidRPr="00DA0AB2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  <w:color w:val="1F4E79"/>
              </w:rPr>
              <w:t>지원혜택</w:t>
            </w:r>
          </w:p>
        </w:tc>
        <w:tc>
          <w:tcPr>
            <w:tcW w:w="7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7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A0AB2" w:rsidRDefault="004A315D">
            <w:pPr>
              <w:rPr>
                <w:rFonts w:ascii="공체 Medium" w:eastAsia="공체 Medium" w:hAnsi="공체 Medium"/>
                <w:b/>
                <w:bCs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 xml:space="preserve">기업당 약 400만원 상당 현지 공동 프로그램 제공 </w:t>
            </w:r>
          </w:p>
          <w:p w:rsidR="00361362" w:rsidRPr="00DA0AB2" w:rsidRDefault="004A315D" w:rsidP="00DA0AB2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(</w:t>
            </w:r>
            <w:r w:rsidR="00DA0AB2">
              <w:rPr>
                <w:rFonts w:ascii="공체 Medium" w:eastAsia="공체 Medium" w:hAnsi="공체 Medium" w:hint="eastAsia"/>
                <w:b/>
                <w:bCs/>
              </w:rPr>
              <w:t xml:space="preserve"> </w:t>
            </w:r>
            <w:r w:rsidRPr="00DA0AB2">
              <w:rPr>
                <w:rFonts w:ascii="공체 Medium" w:eastAsia="공체 Medium" w:hAnsi="공체 Medium"/>
                <w:b/>
                <w:bCs/>
              </w:rPr>
              <w:t>상담회장·바이어 섭외·통역·차량·홍보 등 공동 운영비 기준)</w:t>
            </w:r>
          </w:p>
        </w:tc>
      </w:tr>
      <w:tr w:rsidR="00361362" w:rsidRPr="00DA0AB2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  <w:color w:val="1F4E79"/>
              </w:rPr>
              <w:t>상담기회</w:t>
            </w:r>
          </w:p>
        </w:tc>
        <w:tc>
          <w:tcPr>
            <w:tcW w:w="7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7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현지 전문 바이어와 기업별 5~6건 내외 1:1 비즈니스 상담 매칭 목표</w:t>
            </w:r>
          </w:p>
        </w:tc>
      </w:tr>
      <w:tr w:rsidR="00361362" w:rsidRPr="00DA0AB2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  <w:color w:val="1F4E79"/>
              </w:rPr>
              <w:t>신청대상</w:t>
            </w:r>
          </w:p>
        </w:tc>
        <w:tc>
          <w:tcPr>
            <w:tcW w:w="7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7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F555EE" w:rsidRDefault="00F555EE">
            <w:pPr>
              <w:rPr>
                <w:rFonts w:ascii="공체 Medium" w:eastAsia="공체 Medium" w:hAnsi="공체 Medium" w:hint="eastAsia"/>
              </w:rPr>
            </w:pPr>
            <w:r w:rsidRPr="00DA0AB2">
              <w:rPr>
                <w:rFonts w:ascii="공체 Medium" w:eastAsia="공체 Medium" w:hAnsi="공체 Medium"/>
              </w:rPr>
              <w:t>인도 시장 진출 및 현지 바이어 상담을 희망하는 국내 벤처기업</w:t>
            </w:r>
          </w:p>
        </w:tc>
      </w:tr>
      <w:tr w:rsidR="00361362" w:rsidRPr="00DA0AB2"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  <w:color w:val="1F4E79"/>
              </w:rPr>
              <w:t>일정·마감</w:t>
            </w:r>
          </w:p>
        </w:tc>
        <w:tc>
          <w:tcPr>
            <w:tcW w:w="7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7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개최 2026. 11. 23.(월</w:t>
            </w:r>
            <w:r w:rsidR="00F555EE">
              <w:rPr>
                <w:rFonts w:ascii="공체 Medium" w:eastAsia="공체 Medium" w:hAnsi="공체 Medium"/>
              </w:rPr>
              <w:t>)~11. 26</w:t>
            </w:r>
            <w:r w:rsidRPr="00DA0AB2">
              <w:rPr>
                <w:rFonts w:ascii="공체 Medium" w:eastAsia="공체 Medium" w:hAnsi="공체 Medium"/>
              </w:rPr>
              <w:t>.(</w:t>
            </w:r>
            <w:r w:rsidR="00F555EE">
              <w:rPr>
                <w:rFonts w:ascii="공체 Medium" w:eastAsia="공체 Medium" w:hAnsi="공체 Medium" w:hint="eastAsia"/>
              </w:rPr>
              <w:t>목</w:t>
            </w:r>
            <w:r w:rsidRPr="00DA0AB2">
              <w:rPr>
                <w:rFonts w:ascii="공체 Medium" w:eastAsia="공체 Medium" w:hAnsi="공체 Medium"/>
              </w:rPr>
              <w:t xml:space="preserve">), 인도 뉴델리 </w:t>
            </w:r>
          </w:p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/ 신청마감 2026. 10. 13.(화</w:t>
            </w:r>
            <w:r w:rsidR="00DA0AB2">
              <w:rPr>
                <w:rFonts w:ascii="공체 Medium" w:eastAsia="공체 Medium" w:hAnsi="공체 Medium"/>
              </w:rPr>
              <w:t>) 1</w:t>
            </w:r>
          </w:p>
        </w:tc>
      </w:tr>
    </w:tbl>
    <w:p w:rsidR="00361362" w:rsidRPr="00DA0AB2" w:rsidRDefault="004A315D">
      <w:pPr>
        <w:spacing w:after="60"/>
        <w:rPr>
          <w:rFonts w:ascii="공체 Medium" w:eastAsia="공체 Medium" w:hAnsi="공체 Medium"/>
          <w:color w:val="FF0000"/>
        </w:rPr>
      </w:pPr>
      <w:r w:rsidRPr="00DA0AB2">
        <w:rPr>
          <w:rFonts w:ascii="공체 Medium" w:eastAsia="공체 Medium" w:hAnsi="공체 Medium"/>
          <w:color w:val="FF0000"/>
          <w:sz w:val="18"/>
          <w:szCs w:val="18"/>
        </w:rPr>
        <w:t xml:space="preserve">※ 선정 직후부터 바이어 매칭 및 숙박 예약 준비가 시작됩니다. 실제 출장이 가능한 기업의 신청을 부탁드립니다. (선정 통보 후 1일 이내 </w:t>
      </w:r>
      <w:r w:rsidR="00F555EE">
        <w:rPr>
          <w:rFonts w:ascii="공체 Medium" w:eastAsia="공체 Medium" w:hAnsi="공체 Medium"/>
          <w:color w:val="FF0000"/>
          <w:sz w:val="18"/>
          <w:szCs w:val="18"/>
        </w:rPr>
        <w:t>참가</w:t>
      </w:r>
      <w:r w:rsidR="00F555EE">
        <w:rPr>
          <w:rFonts w:ascii="공체 Medium" w:eastAsia="공체 Medium" w:hAnsi="공체 Medium" w:hint="eastAsia"/>
          <w:color w:val="FF0000"/>
          <w:sz w:val="18"/>
          <w:szCs w:val="18"/>
        </w:rPr>
        <w:t>비(숙박비)</w:t>
      </w:r>
      <w:r w:rsidR="00F555EE">
        <w:rPr>
          <w:rFonts w:ascii="공체 Medium" w:eastAsia="공체 Medium" w:hAnsi="공체 Medium"/>
          <w:color w:val="FF0000"/>
          <w:sz w:val="18"/>
          <w:szCs w:val="18"/>
        </w:rPr>
        <w:t xml:space="preserve"> </w:t>
      </w:r>
      <w:r w:rsidRPr="00DA0AB2">
        <w:rPr>
          <w:rFonts w:ascii="공체 Medium" w:eastAsia="공체 Medium" w:hAnsi="공체 Medium"/>
          <w:color w:val="FF0000"/>
          <w:sz w:val="18"/>
          <w:szCs w:val="18"/>
        </w:rPr>
        <w:t xml:space="preserve">납부 완료 시 최종 참가 확정 </w:t>
      </w:r>
      <w:r w:rsidRPr="00DA0AB2">
        <w:rPr>
          <w:rFonts w:ascii="바탕" w:eastAsia="바탕" w:hAnsi="바탕" w:cs="바탕" w:hint="eastAsia"/>
          <w:color w:val="FF0000"/>
          <w:sz w:val="18"/>
          <w:szCs w:val="18"/>
        </w:rPr>
        <w:t>—</w:t>
      </w:r>
      <w:r w:rsidRPr="00DA0AB2">
        <w:rPr>
          <w:rFonts w:ascii="공체 Medium" w:eastAsia="공체 Medium" w:hAnsi="공체 Medium"/>
          <w:color w:val="FF0000"/>
          <w:sz w:val="18"/>
          <w:szCs w:val="18"/>
        </w:rPr>
        <w:t xml:space="preserve"> 자세한 절차는 「참가신청 및 선정」 참조)</w:t>
      </w: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프로그램 개요</w:t>
      </w:r>
    </w:p>
    <w:p w:rsidR="00361362" w:rsidRPr="00DA0AB2" w:rsidRDefault="004A315D">
      <w:pPr>
        <w:spacing w:after="12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</w:rPr>
        <w:t>INKE 뉴델리 지부 네트워크와 함께하는 인도 시장진출 프로그램</w:t>
      </w:r>
    </w:p>
    <w:p w:rsidR="00361362" w:rsidRPr="00DA0AB2" w:rsidRDefault="004A315D">
      <w:pPr>
        <w:spacing w:after="12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 xml:space="preserve">벤처기업협회는 </w:t>
      </w:r>
      <w:r w:rsidR="00F555EE">
        <w:rPr>
          <w:rFonts w:ascii="공체 Medium" w:eastAsia="공체 Medium" w:hAnsi="공체 Medium" w:hint="eastAsia"/>
        </w:rPr>
        <w:t>벤처기업</w:t>
      </w:r>
      <w:r w:rsidRPr="00DA0AB2">
        <w:rPr>
          <w:rFonts w:ascii="공체 Medium" w:eastAsia="공체 Medium" w:hAnsi="공체 Medium"/>
        </w:rPr>
        <w:t xml:space="preserve"> 인도 뉴델리 지부</w:t>
      </w:r>
      <w:r w:rsidR="00F555EE">
        <w:rPr>
          <w:rFonts w:ascii="공체 Medium" w:eastAsia="공체 Medium" w:hAnsi="공체 Medium" w:hint="eastAsia"/>
        </w:rPr>
        <w:t xml:space="preserve">와 협력하여 </w:t>
      </w:r>
      <w:r w:rsidRPr="00DA0AB2">
        <w:rPr>
          <w:rFonts w:ascii="공체 Medium" w:eastAsia="공체 Medium" w:hAnsi="공체 Medium"/>
        </w:rPr>
        <w:t>국내 벤처기업의 인도 시장 진출과 판로개척을 지원하는</w:t>
      </w:r>
      <w:r w:rsidR="00F555EE">
        <w:rPr>
          <w:rFonts w:ascii="공체 Medium" w:eastAsia="공체 Medium" w:hAnsi="공체 Medium"/>
        </w:rPr>
        <w:t xml:space="preserve"> '2026 </w:t>
      </w:r>
      <w:r w:rsidR="00F555EE">
        <w:rPr>
          <w:rFonts w:ascii="공체 Medium" w:eastAsia="공체 Medium" w:hAnsi="공체 Medium" w:hint="eastAsia"/>
        </w:rPr>
        <w:t>벤처기업</w:t>
      </w:r>
      <w:r w:rsidRPr="00DA0AB2">
        <w:rPr>
          <w:rFonts w:ascii="공체 Medium" w:eastAsia="공체 Medium" w:hAnsi="공체 Medium"/>
        </w:rPr>
        <w:t xml:space="preserve"> 인도 시장진출 지원 프로그램'을 추진합니다.</w:t>
      </w:r>
    </w:p>
    <w:p w:rsidR="00361362" w:rsidRPr="00DA0AB2" w:rsidRDefault="004A315D">
      <w:pPr>
        <w:spacing w:after="12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현지 전문 바이어 발굴·매칭, 1:1 비즈니스 상담회, 인도 진출 전략 세미나, 산업시찰 및 후속미팅을 연계하여 참가기업에 실질적인 수출 상담 기회와 현지 협력 기반을 제공하는 것을 목적으로 합니다.</w:t>
      </w:r>
    </w:p>
    <w:p w:rsidR="00361362" w:rsidRPr="00DA0AB2" w:rsidRDefault="004A315D">
      <w:pPr>
        <w:spacing w:after="12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i/>
          <w:iCs/>
          <w:color w:val="595959"/>
          <w:sz w:val="18"/>
          <w:szCs w:val="18"/>
        </w:rPr>
        <w:t xml:space="preserve">2000년 출범한 INKE(세계한인벤처네트워크)는 벤처기업협회 </w:t>
      </w:r>
      <w:r w:rsidR="00F555EE">
        <w:rPr>
          <w:rFonts w:ascii="공체 Medium" w:eastAsia="공체 Medium" w:hAnsi="공체 Medium"/>
          <w:i/>
          <w:iCs/>
          <w:color w:val="595959"/>
          <w:sz w:val="18"/>
          <w:szCs w:val="18"/>
        </w:rPr>
        <w:t>글로벌</w:t>
      </w:r>
      <w:r w:rsidR="00F555EE">
        <w:rPr>
          <w:rFonts w:ascii="공체 Medium" w:eastAsia="공체 Medium" w:hAnsi="공체 Medium" w:hint="eastAsia"/>
          <w:i/>
          <w:iCs/>
          <w:color w:val="595959"/>
          <w:sz w:val="18"/>
          <w:szCs w:val="18"/>
        </w:rPr>
        <w:t xml:space="preserve"> 네트워크</w:t>
      </w:r>
      <w:r w:rsidRPr="00DA0AB2">
        <w:rPr>
          <w:rFonts w:ascii="공체 Medium" w:eastAsia="공체 Medium" w:hAnsi="공체 Medium"/>
          <w:i/>
          <w:iCs/>
          <w:color w:val="595959"/>
          <w:sz w:val="18"/>
          <w:szCs w:val="18"/>
        </w:rPr>
        <w:t>이며, 전 세계 27개국 44개 지부의 기업인과 현지 전문가를 연결해 국내 벤처기업의 바이어 발굴과 해외시장 진출을 지원하는 글로벌 비즈니스 네트워크입니다.</w:t>
      </w: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모집 개요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7750"/>
      </w:tblGrid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프로그램명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2026 INKE 인도 시장진출 지원 프로그램 - 뉴델리 현지 바이어 매칭 및 수출상담회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개최일정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2026. 11. 23.(월) ~ 11. 27.(금)</w:t>
            </w:r>
            <w:r w:rsidR="00F555EE">
              <w:rPr>
                <w:rFonts w:ascii="공체 Medium" w:eastAsia="공체 Medium" w:hAnsi="공체 Medium"/>
              </w:rPr>
              <w:t xml:space="preserve"> </w:t>
            </w:r>
            <w:r w:rsidR="00F555EE" w:rsidRPr="00F555EE">
              <w:rPr>
                <w:rFonts w:ascii="공체 Medium" w:eastAsia="공체 Medium" w:hAnsi="공체 Medium"/>
                <w:color w:val="0070C0"/>
              </w:rPr>
              <w:t>*11.26(</w:t>
            </w:r>
            <w:r w:rsidR="00F555EE" w:rsidRPr="00F555EE">
              <w:rPr>
                <w:rFonts w:ascii="공체 Medium" w:eastAsia="공체 Medium" w:hAnsi="공체 Medium" w:hint="eastAsia"/>
                <w:color w:val="0070C0"/>
              </w:rPr>
              <w:t>목)</w:t>
            </w:r>
            <w:r w:rsidR="00F555EE" w:rsidRPr="00F555EE">
              <w:rPr>
                <w:rFonts w:ascii="공체 Medium" w:eastAsia="공체 Medium" w:hAnsi="공체 Medium"/>
                <w:color w:val="0070C0"/>
              </w:rPr>
              <w:t xml:space="preserve"> </w:t>
            </w:r>
            <w:r w:rsidR="00F555EE" w:rsidRPr="00F555EE">
              <w:rPr>
                <w:rFonts w:ascii="공체 Medium" w:eastAsia="공체 Medium" w:hAnsi="공체 Medium" w:hint="eastAsia"/>
                <w:color w:val="0070C0"/>
              </w:rPr>
              <w:t>오후 출국 예정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개최장소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인도 뉴델리 일대</w:t>
            </w:r>
          </w:p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color w:val="595959"/>
                <w:sz w:val="18"/>
                <w:szCs w:val="18"/>
              </w:rPr>
              <w:t>※ 수출상담회장: The Lalit New Delhi 예정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모집규모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5개사 내외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모집대상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 w:hint="eastAsia"/>
              </w:rPr>
            </w:pPr>
            <w:r w:rsidRPr="00DA0AB2">
              <w:rPr>
                <w:rFonts w:ascii="공체 Medium" w:eastAsia="공체 Medium" w:hAnsi="공체 Medium"/>
              </w:rPr>
              <w:t>인도 시장 진출 및 현지 바이어 상담을 희망하는 국내 벤처기업</w:t>
            </w:r>
          </w:p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- K-뷰티 분야: 화장품, 퍼스널케어, 미용기기 등</w:t>
            </w:r>
          </w:p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- AI·테크 분야: AI 솔루션, SW, 모빌리티, 바이오·헬스케어, 자동화·로봇 등</w:t>
            </w:r>
          </w:p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- 영문 회사소개서·제품소개서·샘플 등 상담 준비가 가능한 기업</w:t>
            </w:r>
          </w:p>
        </w:tc>
      </w:tr>
    </w:tbl>
    <w:p w:rsidR="00F555EE" w:rsidRDefault="00F555EE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  <w:b/>
          <w:bCs/>
          <w:sz w:val="24"/>
          <w:szCs w:val="24"/>
        </w:rPr>
      </w:pPr>
    </w:p>
    <w:p w:rsidR="00F555EE" w:rsidRDefault="00F555EE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  <w:b/>
          <w:bCs/>
          <w:sz w:val="24"/>
          <w:szCs w:val="24"/>
        </w:rPr>
      </w:pP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lastRenderedPageBreak/>
        <w:t>□ 지원내용 및 기업 자부담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450"/>
      </w:tblGrid>
      <w:tr w:rsidR="00361362" w:rsidRPr="00DA0AB2"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구분</w:t>
            </w:r>
          </w:p>
        </w:tc>
        <w:tc>
          <w:tcPr>
            <w:tcW w:w="7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주요 내용</w:t>
            </w:r>
          </w:p>
        </w:tc>
      </w:tr>
      <w:tr w:rsidR="00361362" w:rsidRPr="00DA0AB2"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7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협회 지원</w:t>
            </w:r>
          </w:p>
        </w:tc>
        <w:tc>
          <w:tcPr>
            <w:tcW w:w="7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현지 바이어 발굴 및 기업별 1:1 상담 매칭</w:t>
            </w:r>
          </w:p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상담회장 임차·운영 및 기업별 상담 통역</w:t>
            </w:r>
          </w:p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현지 공식일정 차량, 인도 진출 전략 세미나 및 산업시찰·기관 방문 섭외</w:t>
            </w:r>
          </w:p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홍보물 제작·사전 마케팅, 상담일지 작성 및 후속 성과관리</w:t>
            </w:r>
          </w:p>
        </w:tc>
      </w:tr>
      <w:tr w:rsidR="00361362" w:rsidRPr="00DA0AB2"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기업 자부담</w:t>
            </w:r>
          </w:p>
        </w:tc>
        <w:tc>
          <w:tcPr>
            <w:tcW w:w="7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왕복 항공료</w:t>
            </w:r>
          </w:p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 xml:space="preserve">· 현지 숙박비 (선정 후 </w:t>
            </w:r>
            <w:r w:rsidR="00F555EE">
              <w:rPr>
                <w:rFonts w:ascii="공체 Medium" w:eastAsia="공체 Medium" w:hAnsi="공체 Medium"/>
              </w:rPr>
              <w:t>참가</w:t>
            </w:r>
            <w:r w:rsidR="00F555EE">
              <w:rPr>
                <w:rFonts w:ascii="공체 Medium" w:eastAsia="공체 Medium" w:hAnsi="공체 Medium" w:hint="eastAsia"/>
              </w:rPr>
              <w:t>비</w:t>
            </w:r>
            <w:r w:rsidRPr="00DA0AB2">
              <w:rPr>
                <w:rFonts w:ascii="공체 Medium" w:eastAsia="공체 Medium" w:hAnsi="공체 Medium"/>
              </w:rPr>
              <w:t>로 별도 납부)</w:t>
            </w:r>
          </w:p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공식 프로그램에서 별도 제공되는 식사를 제외한 식비·개인경비</w:t>
            </w:r>
          </w:p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여행자보험 및 비자 발급비</w:t>
            </w:r>
          </w:p>
          <w:p w:rsidR="00361362" w:rsidRPr="00DA0AB2" w:rsidRDefault="004A315D">
            <w:pPr>
              <w:spacing w:after="40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· 개별 후속미팅 교통비 및 산업시찰 입장료 등 추가비용</w:t>
            </w:r>
          </w:p>
        </w:tc>
      </w:tr>
    </w:tbl>
    <w:p w:rsidR="00361362" w:rsidRPr="00DA0AB2" w:rsidRDefault="00361362">
      <w:pPr>
        <w:spacing w:before="160"/>
        <w:rPr>
          <w:rFonts w:ascii="공체 Medium" w:eastAsia="공체 Medium" w:hAnsi="공체 Medium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361362" w:rsidRPr="00DA0AB2">
        <w:tc>
          <w:tcPr>
            <w:tcW w:w="935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F555EE" w:rsidRDefault="00F555EE">
            <w:pPr>
              <w:spacing w:after="60"/>
              <w:rPr>
                <w:rFonts w:ascii="공체 Light" w:eastAsia="공체 Light" w:hAnsi="공체 Light"/>
                <w:sz w:val="16"/>
                <w:szCs w:val="16"/>
              </w:rPr>
            </w:pPr>
            <w:r w:rsidRPr="00F555EE"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  <w:t>참가</w:t>
            </w:r>
            <w:r w:rsidRPr="00F555EE">
              <w:rPr>
                <w:rFonts w:ascii="공체 Light" w:eastAsia="공체 Light" w:hAnsi="공체 Light" w:hint="eastAsia"/>
                <w:b/>
                <w:bCs/>
                <w:color w:val="1F4E79"/>
                <w:sz w:val="16"/>
                <w:szCs w:val="16"/>
              </w:rPr>
              <w:t>비(숙박비</w:t>
            </w:r>
            <w:r w:rsidRPr="00F555EE"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  <w:t>)</w:t>
            </w:r>
            <w:r w:rsidR="004A315D" w:rsidRPr="00F555EE"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  <w:t>란?</w:t>
            </w:r>
            <w:r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  <w:t xml:space="preserve"> (60</w:t>
            </w:r>
            <w:r>
              <w:rPr>
                <w:rFonts w:ascii="공체 Light" w:eastAsia="공체 Light" w:hAnsi="공체 Light" w:hint="eastAsia"/>
                <w:b/>
                <w:bCs/>
                <w:color w:val="1F4E79"/>
                <w:sz w:val="16"/>
                <w:szCs w:val="16"/>
              </w:rPr>
              <w:t>만원 내외 예상</w:t>
            </w:r>
            <w:r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  <w:t>)</w:t>
            </w:r>
          </w:p>
          <w:p w:rsidR="00F555EE" w:rsidRDefault="00F555EE">
            <w:pPr>
              <w:rPr>
                <w:rFonts w:ascii="공체 Light" w:eastAsia="공체 Light" w:hAnsi="공체 Light"/>
                <w:sz w:val="16"/>
                <w:szCs w:val="16"/>
              </w:rPr>
            </w:pPr>
            <w:r w:rsidRPr="00F555EE">
              <w:rPr>
                <w:rFonts w:ascii="공체 Light" w:eastAsia="공체 Light" w:hAnsi="공체 Light"/>
                <w:sz w:val="16"/>
                <w:szCs w:val="16"/>
              </w:rPr>
              <w:t xml:space="preserve">현지 숙박비는 협회의 기업당 약 400만원 상당 프로그램 지원에 포함되지 않는 기업 부담 항목입니다. </w:t>
            </w:r>
          </w:p>
          <w:p w:rsidR="00F555EE" w:rsidRPr="00F555EE" w:rsidRDefault="00F555EE">
            <w:pPr>
              <w:rPr>
                <w:rFonts w:ascii="공체 Light" w:eastAsia="공체 Light" w:hAnsi="공체 Light" w:hint="eastAsia"/>
                <w:sz w:val="16"/>
                <w:szCs w:val="16"/>
              </w:rPr>
            </w:pPr>
            <w:r w:rsidRPr="00F555EE">
              <w:rPr>
                <w:rFonts w:ascii="공체 Light" w:eastAsia="공체 Light" w:hAnsi="공체 Light"/>
                <w:sz w:val="16"/>
                <w:szCs w:val="16"/>
              </w:rPr>
              <w:t>최종 금액과 납부방법은 선정 이후 개별 안내 예정입니다.</w:t>
            </w:r>
          </w:p>
        </w:tc>
      </w:tr>
      <w:tr w:rsidR="00F555EE" w:rsidRPr="00DA0AB2" w:rsidTr="00F555EE">
        <w:trPr>
          <w:trHeight w:val="215"/>
        </w:trPr>
        <w:tc>
          <w:tcPr>
            <w:tcW w:w="4675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555EE" w:rsidRDefault="00F555EE">
            <w:pPr>
              <w:spacing w:after="60"/>
              <w:rPr>
                <w:rFonts w:ascii="공체 Medium" w:eastAsia="공체 Medium" w:hAnsi="공체 Medium"/>
                <w:b/>
                <w:bCs/>
                <w:color w:val="1F4E79"/>
              </w:rPr>
            </w:pPr>
            <w:r>
              <w:rPr>
                <w:rFonts w:ascii="공체 Medium" w:eastAsia="공체 Medium" w:hAnsi="공체 Medium"/>
                <w:b/>
                <w:bCs/>
                <w:noProof/>
                <w:color w:val="1F4E79"/>
              </w:rPr>
              <w:drawing>
                <wp:inline distT="0" distB="0" distL="0" distR="0" wp14:anchorId="78A85F91" wp14:editId="6E6730FD">
                  <wp:extent cx="2780568" cy="1780540"/>
                  <wp:effectExtent l="0" t="0" r="1270" b="0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940" cy="17871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vAlign w:val="center"/>
          </w:tcPr>
          <w:p w:rsidR="00F555EE" w:rsidRPr="00F555EE" w:rsidRDefault="00F555EE" w:rsidP="00F555EE">
            <w:pPr>
              <w:spacing w:after="60"/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</w:pPr>
            <w:r w:rsidRPr="00F555EE">
              <w:rPr>
                <w:rFonts w:ascii="공체 Light" w:eastAsia="공체 Light" w:hAnsi="공체 Light"/>
                <w:b/>
                <w:sz w:val="18"/>
                <w:szCs w:val="16"/>
              </w:rPr>
              <w:t>The LaLiT New Delhi</w:t>
            </w:r>
          </w:p>
        </w:tc>
      </w:tr>
      <w:tr w:rsidR="00F555EE" w:rsidRPr="00DA0AB2" w:rsidTr="00F555EE">
        <w:trPr>
          <w:trHeight w:val="321"/>
        </w:trPr>
        <w:tc>
          <w:tcPr>
            <w:tcW w:w="4675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555EE" w:rsidRDefault="00F555EE">
            <w:pPr>
              <w:spacing w:after="60"/>
              <w:rPr>
                <w:rFonts w:ascii="공체 Medium" w:eastAsia="공체 Medium" w:hAnsi="공체 Medium"/>
                <w:b/>
                <w:bCs/>
                <w:noProof/>
                <w:color w:val="1F4E79"/>
              </w:rPr>
            </w:pPr>
          </w:p>
        </w:tc>
        <w:tc>
          <w:tcPr>
            <w:tcW w:w="4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vAlign w:val="center"/>
          </w:tcPr>
          <w:p w:rsidR="00F555EE" w:rsidRPr="00F555EE" w:rsidRDefault="00F555EE" w:rsidP="00F555EE">
            <w:pPr>
              <w:widowControl/>
              <w:wordWrap/>
              <w:autoSpaceDE/>
              <w:autoSpaceDN/>
              <w:rPr>
                <w:rFonts w:ascii="공체 Light" w:eastAsia="공체 Light" w:hAnsi="공체 Light" w:cs="굴림"/>
                <w:vanish/>
                <w:sz w:val="16"/>
                <w:szCs w:val="16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13"/>
            </w:tblGrid>
            <w:tr w:rsidR="00F555EE" w:rsidRPr="00F555EE" w:rsidTr="00F555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55EE" w:rsidRPr="00F555EE" w:rsidRDefault="00F555EE" w:rsidP="00F555EE">
                  <w:pPr>
                    <w:widowControl/>
                    <w:wordWrap/>
                    <w:autoSpaceDE/>
                    <w:autoSpaceDN/>
                    <w:rPr>
                      <w:rFonts w:ascii="공체 Light" w:eastAsia="공체 Light" w:hAnsi="공체 Light" w:cs="굴림"/>
                      <w:sz w:val="16"/>
                      <w:szCs w:val="16"/>
                    </w:rPr>
                  </w:pPr>
                  <w:r w:rsidRPr="00F555EE">
                    <w:rPr>
                      <w:rFonts w:ascii="공체 Light" w:eastAsia="공체 Light" w:hAnsi="공체 Light" w:cs="굴림"/>
                      <w:sz w:val="16"/>
                      <w:szCs w:val="16"/>
                    </w:rPr>
                    <w:t>2026. 11. 23.(월)~11. 26.(목) / 3박</w:t>
                  </w:r>
                </w:p>
              </w:tc>
            </w:tr>
          </w:tbl>
          <w:p w:rsidR="00F555EE" w:rsidRPr="00F555EE" w:rsidRDefault="00F555EE">
            <w:pPr>
              <w:spacing w:after="60"/>
              <w:rPr>
                <w:rFonts w:ascii="공체 Light" w:eastAsia="공체 Light" w:hAnsi="공체 Light" w:hint="eastAsia"/>
                <w:b/>
                <w:bCs/>
                <w:color w:val="1F4E79"/>
                <w:sz w:val="16"/>
                <w:szCs w:val="16"/>
              </w:rPr>
            </w:pPr>
          </w:p>
        </w:tc>
      </w:tr>
      <w:tr w:rsidR="00F555EE" w:rsidRPr="00DA0AB2" w:rsidTr="00C81D22">
        <w:trPr>
          <w:trHeight w:val="486"/>
        </w:trPr>
        <w:tc>
          <w:tcPr>
            <w:tcW w:w="4675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555EE" w:rsidRDefault="00F555EE">
            <w:pPr>
              <w:spacing w:after="60"/>
              <w:rPr>
                <w:rFonts w:ascii="공체 Medium" w:eastAsia="공체 Medium" w:hAnsi="공체 Medium"/>
                <w:b/>
                <w:bCs/>
                <w:noProof/>
                <w:color w:val="1F4E79"/>
              </w:rPr>
            </w:pPr>
          </w:p>
        </w:tc>
        <w:tc>
          <w:tcPr>
            <w:tcW w:w="4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vAlign w:val="center"/>
          </w:tcPr>
          <w:p w:rsidR="00F555EE" w:rsidRPr="00F555EE" w:rsidRDefault="00F555EE" w:rsidP="00F555EE">
            <w:pPr>
              <w:widowControl/>
              <w:wordWrap/>
              <w:autoSpaceDE/>
              <w:autoSpaceDN/>
              <w:rPr>
                <w:rFonts w:ascii="공체 Light" w:eastAsia="공체 Light" w:hAnsi="공체 Light" w:cs="굴림"/>
                <w:vanish/>
                <w:sz w:val="16"/>
                <w:szCs w:val="16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79"/>
            </w:tblGrid>
            <w:tr w:rsidR="00F555EE" w:rsidRPr="00F555EE" w:rsidTr="00F555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55EE" w:rsidRPr="00F555EE" w:rsidRDefault="00F555EE" w:rsidP="00F555EE">
                  <w:pPr>
                    <w:widowControl/>
                    <w:wordWrap/>
                    <w:autoSpaceDE/>
                    <w:autoSpaceDN/>
                    <w:rPr>
                      <w:rFonts w:ascii="공체 Light" w:eastAsia="공체 Light" w:hAnsi="공체 Light" w:cs="굴림"/>
                      <w:sz w:val="16"/>
                      <w:szCs w:val="16"/>
                    </w:rPr>
                  </w:pPr>
                  <w:r w:rsidRPr="00F555EE">
                    <w:rPr>
                      <w:rFonts w:ascii="공체 Light" w:eastAsia="공체 Light" w:hAnsi="공체 Light" w:cs="굴림"/>
                      <w:sz w:val="16"/>
                      <w:szCs w:val="16"/>
                    </w:rPr>
                    <w:t>1박 약 20만원, 3박 약 60만원 내외</w:t>
                  </w:r>
                </w:p>
              </w:tc>
            </w:tr>
          </w:tbl>
          <w:p w:rsidR="00F555EE" w:rsidRPr="00F555EE" w:rsidRDefault="00F555EE">
            <w:pPr>
              <w:spacing w:after="60"/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</w:pPr>
          </w:p>
        </w:tc>
      </w:tr>
      <w:tr w:rsidR="00F555EE" w:rsidRPr="00DA0AB2" w:rsidTr="00C81D22">
        <w:trPr>
          <w:trHeight w:val="486"/>
        </w:trPr>
        <w:tc>
          <w:tcPr>
            <w:tcW w:w="4675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555EE" w:rsidRDefault="00F555EE">
            <w:pPr>
              <w:spacing w:after="60"/>
              <w:rPr>
                <w:rFonts w:ascii="공체 Medium" w:eastAsia="공체 Medium" w:hAnsi="공체 Medium"/>
                <w:b/>
                <w:bCs/>
                <w:noProof/>
                <w:color w:val="1F4E79"/>
              </w:rPr>
            </w:pPr>
          </w:p>
        </w:tc>
        <w:tc>
          <w:tcPr>
            <w:tcW w:w="4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vAlign w:val="center"/>
          </w:tcPr>
          <w:p w:rsidR="00F555EE" w:rsidRPr="00F555EE" w:rsidRDefault="00F555EE" w:rsidP="00F555EE">
            <w:pPr>
              <w:spacing w:after="60"/>
              <w:rPr>
                <w:rFonts w:ascii="공체 Light" w:eastAsia="공체 Light" w:hAnsi="공체 Light" w:hint="eastAsia"/>
                <w:b/>
                <w:bCs/>
                <w:color w:val="1F4E79"/>
                <w:sz w:val="16"/>
                <w:szCs w:val="16"/>
              </w:rPr>
            </w:pPr>
            <w:r w:rsidRPr="00F555EE">
              <w:rPr>
                <w:rFonts w:ascii="공체 Light" w:eastAsia="공체 Light" w:hAnsi="공체 Light" w:hint="eastAsia"/>
                <w:b/>
                <w:bCs/>
                <w:color w:val="1F4E79"/>
                <w:sz w:val="16"/>
                <w:szCs w:val="16"/>
              </w:rPr>
              <w:t>예약관리</w:t>
            </w:r>
            <w:r>
              <w:rPr>
                <w:rFonts w:ascii="공체 Light" w:eastAsia="공체 Light" w:hAnsi="공체 Light" w:hint="eastAsia"/>
                <w:b/>
                <w:bCs/>
                <w:color w:val="1F4E79"/>
                <w:sz w:val="16"/>
                <w:szCs w:val="16"/>
              </w:rPr>
              <w:t xml:space="preserve"> </w:t>
            </w:r>
            <w:r w:rsidRPr="00F555EE">
              <w:rPr>
                <w:rFonts w:ascii="공체 Light" w:eastAsia="공체 Light" w:hAnsi="공체 Light" w:hint="eastAsia"/>
                <w:b/>
                <w:bCs/>
                <w:color w:val="1F4E79"/>
                <w:sz w:val="16"/>
                <w:szCs w:val="16"/>
              </w:rPr>
              <w:t>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6"/>
            </w:tblGrid>
            <w:tr w:rsidR="00F555EE" w:rsidRPr="00F555EE" w:rsidTr="00F555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55EE" w:rsidRPr="00F555EE" w:rsidRDefault="00F555EE" w:rsidP="00F555EE">
                  <w:pPr>
                    <w:widowControl/>
                    <w:wordWrap/>
                    <w:autoSpaceDE/>
                    <w:autoSpaceDN/>
                    <w:rPr>
                      <w:rFonts w:ascii="공체 Light" w:eastAsia="공체 Light" w:hAnsi="공체 Light" w:cs="굴림"/>
                      <w:sz w:val="16"/>
                      <w:szCs w:val="16"/>
                    </w:rPr>
                  </w:pPr>
                  <w:r w:rsidRPr="00F555EE">
                    <w:rPr>
                      <w:rFonts w:ascii="공체 Light" w:eastAsia="공체 Light" w:hAnsi="공체 Light" w:cs="굴림"/>
                      <w:sz w:val="16"/>
                      <w:szCs w:val="16"/>
                    </w:rPr>
                    <w:t>Koindo Trading Pvt., Ltd.</w:t>
                  </w:r>
                </w:p>
              </w:tc>
            </w:tr>
          </w:tbl>
          <w:p w:rsidR="00F555EE" w:rsidRPr="00F555EE" w:rsidRDefault="00F555EE">
            <w:pPr>
              <w:spacing w:after="60"/>
              <w:rPr>
                <w:rFonts w:ascii="공체 Light" w:eastAsia="공체 Light" w:hAnsi="공체 Light"/>
                <w:b/>
                <w:bCs/>
                <w:color w:val="1F4E79"/>
                <w:sz w:val="16"/>
                <w:szCs w:val="16"/>
              </w:rPr>
            </w:pPr>
          </w:p>
        </w:tc>
      </w:tr>
      <w:tr w:rsidR="00F555EE" w:rsidRPr="00DA0AB2" w:rsidTr="00C81D22">
        <w:trPr>
          <w:trHeight w:val="486"/>
        </w:trPr>
        <w:tc>
          <w:tcPr>
            <w:tcW w:w="4675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F555EE" w:rsidRDefault="00F555EE">
            <w:pPr>
              <w:spacing w:after="60"/>
              <w:rPr>
                <w:rFonts w:ascii="공체 Medium" w:eastAsia="공체 Medium" w:hAnsi="공체 Medium"/>
                <w:b/>
                <w:bCs/>
                <w:noProof/>
                <w:color w:val="1F4E79"/>
              </w:rPr>
            </w:pPr>
          </w:p>
        </w:tc>
        <w:tc>
          <w:tcPr>
            <w:tcW w:w="4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7F7"/>
            <w:vAlign w:val="center"/>
          </w:tcPr>
          <w:p w:rsidR="00F555EE" w:rsidRPr="00F555EE" w:rsidRDefault="00F555EE">
            <w:pPr>
              <w:spacing w:after="60"/>
              <w:rPr>
                <w:rFonts w:ascii="공체 Light" w:eastAsia="공체 Light" w:hAnsi="공체 Light"/>
                <w:bCs/>
                <w:color w:val="1F4E79"/>
                <w:sz w:val="16"/>
                <w:szCs w:val="16"/>
              </w:rPr>
            </w:pPr>
            <w:r w:rsidRPr="00F555EE">
              <w:rPr>
                <w:rFonts w:ascii="공체 Light" w:eastAsia="공체 Light" w:hAnsi="공체 Light"/>
                <w:bCs/>
                <w:sz w:val="16"/>
                <w:szCs w:val="16"/>
              </w:rPr>
              <w:t>Plot 1, Community Centre, Desh Bandhu Gupta Rd, Motia Khan, Sadar Bazar, New Delhi, Delhi 110055 인도</w:t>
            </w:r>
          </w:p>
        </w:tc>
      </w:tr>
    </w:tbl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주요 프로그램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200"/>
        <w:gridCol w:w="6450"/>
      </w:tblGrid>
      <w:tr w:rsidR="00361362" w:rsidRPr="00DA0AB2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구분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프로그램</w:t>
            </w:r>
          </w:p>
        </w:tc>
        <w:tc>
          <w:tcPr>
            <w:tcW w:w="6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주요 내용</w:t>
            </w:r>
          </w:p>
        </w:tc>
      </w:tr>
      <w:tr w:rsidR="00361362" w:rsidRPr="00DA0AB2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1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인도 진출 전략 세미나</w:t>
            </w:r>
          </w:p>
        </w:tc>
        <w:tc>
          <w:tcPr>
            <w:tcW w:w="6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인도 시장 동향, 규제·인증, 채용, 유통구조 및 진출 유의사항 등 실무 중심 정보 제공</w:t>
            </w:r>
          </w:p>
        </w:tc>
      </w:tr>
      <w:tr w:rsidR="00361362" w:rsidRPr="00DA0AB2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2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1:1 비즈니스 상담회</w:t>
            </w:r>
          </w:p>
        </w:tc>
        <w:tc>
          <w:tcPr>
            <w:tcW w:w="6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뉴델리 지부 네트워크를 활용한 현지 전문 바이어 약 20개사 발굴·매칭, 기업별 5~6건 내외 상담 목표</w:t>
            </w:r>
          </w:p>
        </w:tc>
      </w:tr>
      <w:tr w:rsidR="00361362" w:rsidRPr="00DA0AB2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3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산업시찰·기관 방문</w:t>
            </w:r>
          </w:p>
        </w:tc>
        <w:tc>
          <w:tcPr>
            <w:tcW w:w="6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참가기업 품목과 수요에 따라 현지 기업·기관 방문, 산업현장 탐방 또는 전시회 참관 연계</w:t>
            </w:r>
          </w:p>
        </w:tc>
      </w:tr>
      <w:tr w:rsidR="00361362" w:rsidRPr="00DA0AB2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4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개별 후속미팅</w:t>
            </w:r>
          </w:p>
        </w:tc>
        <w:tc>
          <w:tcPr>
            <w:tcW w:w="6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상담회 이후 협력 가능성이 확인된 바이어·기관과의 개별 상담 및 후속 논의 지원</w:t>
            </w:r>
          </w:p>
        </w:tc>
      </w:tr>
    </w:tbl>
    <w:p w:rsidR="00F555EE" w:rsidRDefault="00F555EE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  <w:b/>
          <w:bCs/>
          <w:sz w:val="24"/>
          <w:szCs w:val="24"/>
        </w:rPr>
      </w:pP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lastRenderedPageBreak/>
        <w:t>□ 참가신청 및 선정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7750"/>
      </w:tblGrid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신청기간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 w:rsidP="00DA0AB2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~ 2026. 10. 13.(화)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신청방법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참가신청서 및 기업·제품자료 이메일 제출 (min@kova.or.kr)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제출자료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참가신청서, 국·영문 회사소개서 및 제품소개서, 제품·인증 관련 자료(보유 시)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선정방법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제출자료를 바탕으로 서면 종합평가 후 선정 예정</w:t>
            </w:r>
          </w:p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color w:val="595959"/>
                <w:sz w:val="18"/>
                <w:szCs w:val="18"/>
              </w:rPr>
              <w:t>주요 검토항목: 인도 시장 진출 가능성, 제품 경쟁력, 상담 준비도 및 후속 성과 가능성</w:t>
            </w:r>
          </w:p>
        </w:tc>
      </w:tr>
      <w:tr w:rsidR="00361362" w:rsidRPr="00DA0AB2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결과안내</w:t>
            </w:r>
          </w:p>
        </w:tc>
        <w:tc>
          <w:tcPr>
            <w:tcW w:w="77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2026. 10. 16.(금)까지 선정기업 개별 안내 예정</w:t>
            </w:r>
          </w:p>
        </w:tc>
      </w:tr>
    </w:tbl>
    <w:p w:rsidR="00361362" w:rsidRPr="00DA0AB2" w:rsidRDefault="00361362">
      <w:pPr>
        <w:spacing w:before="160"/>
        <w:rPr>
          <w:rFonts w:ascii="공체 Medium" w:eastAsia="공체 Medium" w:hAnsi="공체 Medium"/>
        </w:rPr>
      </w:pP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추진 일정(안)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0"/>
        <w:gridCol w:w="1527"/>
        <w:gridCol w:w="2213"/>
        <w:gridCol w:w="1870"/>
        <w:gridCol w:w="1870"/>
      </w:tblGrid>
      <w:tr w:rsidR="00361362" w:rsidRPr="00DA0AB2" w:rsidTr="00F555EE">
        <w:tc>
          <w:tcPr>
            <w:tcW w:w="18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참가기업 모집</w:t>
            </w:r>
          </w:p>
        </w:tc>
        <w:tc>
          <w:tcPr>
            <w:tcW w:w="15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선정평가·안내</w:t>
            </w:r>
          </w:p>
        </w:tc>
        <w:tc>
          <w:tcPr>
            <w:tcW w:w="2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자료취합·</w:t>
            </w:r>
            <w:r w:rsidR="00F555EE">
              <w:rPr>
                <w:rFonts w:ascii="공체 Medium" w:eastAsia="공체 Medium" w:hAnsi="공체 Medium" w:hint="eastAsia"/>
                <w:b/>
                <w:bCs/>
              </w:rPr>
              <w:t xml:space="preserve">바이어 </w:t>
            </w:r>
            <w:r w:rsidRPr="00DA0AB2">
              <w:rPr>
                <w:rFonts w:ascii="공체 Medium" w:eastAsia="공체 Medium" w:hAnsi="공체 Medium"/>
                <w:b/>
                <w:bCs/>
              </w:rPr>
              <w:t>매칭</w:t>
            </w:r>
          </w:p>
        </w:tc>
        <w:tc>
          <w:tcPr>
            <w:tcW w:w="18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F555EE" w:rsidRDefault="004A315D">
            <w:pPr>
              <w:jc w:val="center"/>
              <w:rPr>
                <w:rFonts w:ascii="공체 Medium" w:eastAsia="공체 Medium" w:hAnsi="공체 Medium"/>
                <w:color w:val="FF0000"/>
              </w:rPr>
            </w:pPr>
            <w:r w:rsidRPr="00F555EE">
              <w:rPr>
                <w:rFonts w:ascii="공체 Medium" w:eastAsia="공체 Medium" w:hAnsi="공체 Medium"/>
                <w:b/>
                <w:bCs/>
                <w:color w:val="FF0000"/>
              </w:rPr>
              <w:t>현지 프로그램</w:t>
            </w:r>
          </w:p>
        </w:tc>
        <w:tc>
          <w:tcPr>
            <w:tcW w:w="18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후속 성과관리</w:t>
            </w:r>
          </w:p>
        </w:tc>
      </w:tr>
      <w:tr w:rsidR="00361362" w:rsidRPr="00DA0AB2" w:rsidTr="00F555EE">
        <w:tc>
          <w:tcPr>
            <w:tcW w:w="18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~10.13.(화)</w:t>
            </w:r>
          </w:p>
        </w:tc>
        <w:tc>
          <w:tcPr>
            <w:tcW w:w="15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~10.16.(금)</w:t>
            </w:r>
          </w:p>
        </w:tc>
        <w:tc>
          <w:tcPr>
            <w:tcW w:w="2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10</w:t>
            </w:r>
            <w:r w:rsidR="00F555EE">
              <w:rPr>
                <w:rFonts w:ascii="공체 Medium" w:eastAsia="공체 Medium" w:hAnsi="공체 Medium"/>
                <w:b/>
                <w:bCs/>
              </w:rPr>
              <w:t>~11</w:t>
            </w:r>
            <w:r w:rsidRPr="00DA0AB2">
              <w:rPr>
                <w:rFonts w:ascii="공체 Medium" w:eastAsia="공체 Medium" w:hAnsi="공체 Medium"/>
                <w:b/>
                <w:bCs/>
              </w:rPr>
              <w:t>월</w:t>
            </w:r>
          </w:p>
        </w:tc>
        <w:tc>
          <w:tcPr>
            <w:tcW w:w="18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F555EE" w:rsidRDefault="00F555EE">
            <w:pPr>
              <w:jc w:val="center"/>
              <w:rPr>
                <w:rFonts w:ascii="공체 Medium" w:eastAsia="공체 Medium" w:hAnsi="공체 Medium"/>
                <w:color w:val="FF0000"/>
              </w:rPr>
            </w:pPr>
            <w:r w:rsidRPr="00F555EE">
              <w:rPr>
                <w:rFonts w:ascii="공체 Medium" w:eastAsia="공체 Medium" w:hAnsi="공체 Medium"/>
                <w:b/>
                <w:bCs/>
                <w:color w:val="FF0000"/>
              </w:rPr>
              <w:t>11.23~26</w:t>
            </w:r>
          </w:p>
        </w:tc>
        <w:tc>
          <w:tcPr>
            <w:tcW w:w="18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~12월</w:t>
            </w:r>
          </w:p>
        </w:tc>
      </w:tr>
    </w:tbl>
    <w:p w:rsidR="00361362" w:rsidRPr="00DA0AB2" w:rsidRDefault="004A315D">
      <w:pPr>
        <w:spacing w:after="6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color w:val="595959"/>
          <w:sz w:val="18"/>
          <w:szCs w:val="18"/>
        </w:rPr>
        <w:t>※ 선정기업은 선정 직후 기업·제품자료 보완, 바이어 매칭 수요조사 및 온라인 사전 OT에 참여해야 합니다.</w:t>
      </w: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현지 일정(안)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200"/>
        <w:gridCol w:w="6650"/>
      </w:tblGrid>
      <w:tr w:rsidR="00361362" w:rsidRPr="00DA0AB2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일자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구분</w:t>
            </w:r>
          </w:p>
        </w:tc>
        <w:tc>
          <w:tcPr>
            <w:tcW w:w="6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주요 일정</w:t>
            </w:r>
          </w:p>
        </w:tc>
      </w:tr>
      <w:tr w:rsidR="00361362" w:rsidRPr="00DA0AB2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11.23.(월)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DAY 1</w:t>
            </w:r>
          </w:p>
        </w:tc>
        <w:tc>
          <w:tcPr>
            <w:tcW w:w="6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인천 출국, 뉴델리 도착, 호텔 체크인 및 행사 준비</w:t>
            </w:r>
          </w:p>
        </w:tc>
      </w:tr>
      <w:tr w:rsidR="00361362" w:rsidRPr="00DA0AB2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11.24.(화)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DAY 2</w:t>
            </w:r>
          </w:p>
        </w:tc>
        <w:tc>
          <w:tcPr>
            <w:tcW w:w="6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인도 진출 전략 세미나, 기업별 1:1 비즈니스 상담회, 네트워킹</w:t>
            </w:r>
          </w:p>
        </w:tc>
      </w:tr>
      <w:tr w:rsidR="00361362" w:rsidRPr="00DA0AB2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11.25.(수)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DAY 3</w:t>
            </w:r>
          </w:p>
        </w:tc>
        <w:tc>
          <w:tcPr>
            <w:tcW w:w="6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현지 기업·기관 방문, 산업시찰 또는 개별 후속미팅</w:t>
            </w:r>
          </w:p>
        </w:tc>
      </w:tr>
      <w:tr w:rsidR="00361362" w:rsidRPr="00DA0AB2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11.26.(목)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DAY 4</w:t>
            </w:r>
          </w:p>
        </w:tc>
        <w:tc>
          <w:tcPr>
            <w:tcW w:w="6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산업시찰 또는 후속미팅, 체크아웃 및 델리 출국</w:t>
            </w:r>
          </w:p>
        </w:tc>
      </w:tr>
      <w:tr w:rsidR="00361362" w:rsidRPr="00DA0AB2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11.27.(금)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귀국</w:t>
            </w:r>
          </w:p>
        </w:tc>
        <w:tc>
          <w:tcPr>
            <w:tcW w:w="6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인천 도착 및 해산</w:t>
            </w:r>
          </w:p>
        </w:tc>
      </w:tr>
    </w:tbl>
    <w:p w:rsidR="00361362" w:rsidRPr="00DA0AB2" w:rsidRDefault="004A315D">
      <w:pPr>
        <w:spacing w:after="6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color w:val="595959"/>
          <w:sz w:val="18"/>
          <w:szCs w:val="18"/>
        </w:rPr>
        <w:t>※ 항공편, 현지 협력기관 및 참가기업 수요에 따라 세부 일정은 변경될 수 있습니다.</w:t>
      </w: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기대효과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인도 뉴델리 지역의 유효 바이어·기관·협력 파트너 발굴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기업별 맞춤형 상담을 통한 수출·유통·기술협력 가능성 구체화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현지 시장·규제·인증·유통구조에 대한 이해도 및 진출 준비도 제고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상담 후 샘플 송부, 후속미팅, 계약·MOU 등 후속 성과 창출 기반 마련</w:t>
      </w: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자주 묻는 질문 (신청 전 꼭 확인하세요)</w:t>
      </w:r>
    </w:p>
    <w:p w:rsidR="00361362" w:rsidRPr="00DA0AB2" w:rsidRDefault="004A315D">
      <w:pPr>
        <w:spacing w:before="100" w:after="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color w:val="1F4E79"/>
        </w:rPr>
        <w:t>Q1. 우리 회사가 받는 지원은 무엇인가요?</w:t>
      </w:r>
    </w:p>
    <w:p w:rsidR="00361362" w:rsidRPr="00DA0AB2" w:rsidRDefault="004A315D">
      <w:pPr>
        <w:spacing w:after="10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협회가 현지 바이어 발굴·매칭, 상담회장 임차, 통역, 공식일정 차량, 홍보물 제작 등 기업당 약 400만원 상당의 공동 프로그램을 제공합니다. 현금으로 지급되는 금액이 아닙니다.</w:t>
      </w:r>
    </w:p>
    <w:p w:rsidR="00361362" w:rsidRPr="00DA0AB2" w:rsidRDefault="004A315D">
      <w:pPr>
        <w:spacing w:before="100" w:after="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color w:val="1F4E79"/>
        </w:rPr>
        <w:t>Q2. 우리 회사가 부담해야 하는 비용은 무엇인가요?</w:t>
      </w:r>
    </w:p>
    <w:p w:rsidR="00361362" w:rsidRPr="00DA0AB2" w:rsidRDefault="004A315D">
      <w:pPr>
        <w:spacing w:after="10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왕복 항공료, 현지 숙박비, 공식 프로그램에서 제공되지 않는 식비·개인경비, 여행자보험·비자 발급비, 개별 후속미팅 교</w:t>
      </w:r>
      <w:r w:rsidRPr="00DA0AB2">
        <w:rPr>
          <w:rFonts w:ascii="공체 Medium" w:eastAsia="공체 Medium" w:hAnsi="공체 Medium"/>
        </w:rPr>
        <w:lastRenderedPageBreak/>
        <w:t>통비 등입니다.</w:t>
      </w:r>
    </w:p>
    <w:p w:rsidR="00361362" w:rsidRPr="00DA0AB2" w:rsidRDefault="004A315D">
      <w:pPr>
        <w:spacing w:before="100" w:after="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color w:val="1F4E79"/>
        </w:rPr>
        <w:t xml:space="preserve">Q3. </w:t>
      </w:r>
      <w:r w:rsidR="00F555EE">
        <w:rPr>
          <w:rFonts w:ascii="공체 Medium" w:eastAsia="공체 Medium" w:hAnsi="공체 Medium"/>
          <w:b/>
          <w:bCs/>
          <w:color w:val="1F4E79"/>
        </w:rPr>
        <w:t>참가</w:t>
      </w:r>
      <w:r w:rsidR="00F555EE">
        <w:rPr>
          <w:rFonts w:ascii="공체 Medium" w:eastAsia="공체 Medium" w:hAnsi="공체 Medium" w:hint="eastAsia"/>
          <w:b/>
          <w:bCs/>
          <w:color w:val="1F4E79"/>
        </w:rPr>
        <w:t>비는</w:t>
      </w:r>
      <w:r w:rsidRPr="00DA0AB2">
        <w:rPr>
          <w:rFonts w:ascii="공체 Medium" w:eastAsia="공체 Medium" w:hAnsi="공체 Medium"/>
          <w:b/>
          <w:bCs/>
          <w:color w:val="1F4E79"/>
        </w:rPr>
        <w:t xml:space="preserve"> 정확히 무엇인가요?</w:t>
      </w:r>
    </w:p>
    <w:p w:rsidR="00361362" w:rsidRPr="00DA0AB2" w:rsidRDefault="004A315D">
      <w:pPr>
        <w:spacing w:after="10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현지 숙박비에 해당하는 금액입니다. 협회 지원항목이 아니며, 선정 후 개별 고지되는 금액을 기업이 직접 납부하는 방식입니다.</w:t>
      </w:r>
    </w:p>
    <w:p w:rsidR="00361362" w:rsidRPr="00DA0AB2" w:rsidRDefault="004A315D">
      <w:pPr>
        <w:spacing w:before="100" w:after="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color w:val="1F4E79"/>
        </w:rPr>
        <w:t>Q4. 선정 후에는 언제까지 무엇을 해야 하나요?</w:t>
      </w:r>
    </w:p>
    <w:p w:rsidR="00361362" w:rsidRPr="00DA0AB2" w:rsidRDefault="004A315D">
      <w:pPr>
        <w:spacing w:after="10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선정 통보 후</w:t>
      </w:r>
      <w:r w:rsidR="00DA0AB2">
        <w:rPr>
          <w:rFonts w:ascii="공체 Medium" w:eastAsia="공체 Medium" w:hAnsi="공체 Medium"/>
        </w:rPr>
        <w:t xml:space="preserve"> 2</w:t>
      </w:r>
      <w:r w:rsidRPr="00DA0AB2">
        <w:rPr>
          <w:rFonts w:ascii="공체 Medium" w:eastAsia="공체 Medium" w:hAnsi="공체 Medium"/>
        </w:rPr>
        <w:t xml:space="preserve">일 이내 </w:t>
      </w:r>
      <w:r w:rsidR="00F555EE">
        <w:rPr>
          <w:rFonts w:ascii="공체 Medium" w:eastAsia="공체 Medium" w:hAnsi="공체 Medium"/>
        </w:rPr>
        <w:t>참가</w:t>
      </w:r>
      <w:r w:rsidR="00F555EE">
        <w:rPr>
          <w:rFonts w:ascii="공체 Medium" w:eastAsia="공체 Medium" w:hAnsi="공체 Medium" w:hint="eastAsia"/>
        </w:rPr>
        <w:t>비를</w:t>
      </w:r>
      <w:r w:rsidRPr="00DA0AB2">
        <w:rPr>
          <w:rFonts w:ascii="공체 Medium" w:eastAsia="공체 Medium" w:hAnsi="공체 Medium"/>
        </w:rPr>
        <w:t xml:space="preserve"> 납부해야 최종 참가가 확정됩니다. 이후 기업·제품자료 보완, 바이어 매칭 수요조사 회신, 온라인 사전 OT 참석이 필요합니다.</w:t>
      </w:r>
    </w:p>
    <w:p w:rsidR="00361362" w:rsidRPr="00DA0AB2" w:rsidRDefault="004A315D">
      <w:pPr>
        <w:spacing w:before="100" w:after="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color w:val="1F4E79"/>
        </w:rPr>
        <w:t>Q5. 신청 후 취소가 쉬운 구조인가요?</w:t>
      </w:r>
    </w:p>
    <w:p w:rsidR="00361362" w:rsidRPr="00DA0AB2" w:rsidRDefault="004A315D">
      <w:pPr>
        <w:spacing w:after="10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아닙니다. 선정 직후부터 바이어 매칭과 숙박 예약이 바로 진행되므로, 실제 출장 의사가 있는 기업의 신청을 전제로 운영됩니다. 부담금을 기한 내 납부하지 않으면 선정이 취소되고 차순위 기업이 선정될 수 있습니다.</w:t>
      </w: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신청 전 확인 및 유의사항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361362" w:rsidRPr="00DA0AB2">
        <w:tc>
          <w:tcPr>
            <w:tcW w:w="9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 w:rsidP="00DA0AB2">
            <w:pPr>
              <w:jc w:val="center"/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  <w:sz w:val="22"/>
                <w:szCs w:val="22"/>
              </w:rPr>
              <w:t>신청 마감  2026. 10. 13.(화) │   제출  min@kova.or.kr</w:t>
            </w:r>
          </w:p>
        </w:tc>
      </w:tr>
    </w:tbl>
    <w:p w:rsidR="00361362" w:rsidRPr="00DA0AB2" w:rsidRDefault="00361362">
      <w:pPr>
        <w:spacing w:before="160"/>
        <w:rPr>
          <w:rFonts w:ascii="공체 Medium" w:eastAsia="공체 Medium" w:hAnsi="공체 Medium"/>
        </w:rPr>
      </w:pP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본 프로그램은 인도 시장 진출을 희망하는 국내 벤처기업을 대상으로 하며, 벤처기업협회 회원·비회원 모두 신청 가능합니다.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 xml:space="preserve">현지 숙박비는 협회 지원대상이 아니며, 선정기업은 호텔 숙박비에 해당하는 </w:t>
      </w:r>
      <w:r w:rsidR="00F555EE">
        <w:rPr>
          <w:rFonts w:ascii="공체 Medium" w:eastAsia="공체 Medium" w:hAnsi="공체 Medium" w:hint="eastAsia"/>
        </w:rPr>
        <w:t xml:space="preserve">참가비를 </w:t>
      </w:r>
      <w:r w:rsidRPr="00DA0AB2">
        <w:rPr>
          <w:rFonts w:ascii="공체 Medium" w:eastAsia="공체 Medium" w:hAnsi="공체 Medium"/>
        </w:rPr>
        <w:t>선정 통보 후</w:t>
      </w:r>
      <w:r w:rsidR="00DA0AB2">
        <w:rPr>
          <w:rFonts w:ascii="공체 Medium" w:eastAsia="공체 Medium" w:hAnsi="공체 Medium"/>
        </w:rPr>
        <w:t xml:space="preserve"> 2</w:t>
      </w:r>
      <w:r w:rsidRPr="00DA0AB2">
        <w:rPr>
          <w:rFonts w:ascii="공체 Medium" w:eastAsia="공체 Medium" w:hAnsi="공체 Medium"/>
        </w:rPr>
        <w:t>일 이내 납부해야 합니다.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참가기업 부담금을 기한 내 납부하지 않을 경우 최종 참가의사가 없는 것으로 간주하여 선정 취소(탈락) 처리하며, 필요 시 차순위 기업을 선정할 수 있습니다.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선정기업은 바이어 매칭을 위한 영문 기업·제품자료를 기한 내 제출하고, 사전 수요조사 및 온라인 OT에 참여해야 합니다.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세부 일정과 지원내용은 항공편, 참가기업 수, 예산 및 현지 운영 상황에 따라 불가피한 범위에서 일부 조정될 수 있습니다.</w:t>
      </w:r>
    </w:p>
    <w:p w:rsidR="00361362" w:rsidRPr="00DA0AB2" w:rsidRDefault="004A315D">
      <w:pPr>
        <w:spacing w:before="160"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</w:rPr>
        <w:t>선정 이후 준비사항</w:t>
      </w:r>
    </w:p>
    <w:p w:rsidR="00361362" w:rsidRPr="00DA0AB2" w:rsidRDefault="00F555EE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>
        <w:rPr>
          <w:rFonts w:ascii="공체 Medium" w:eastAsia="공체 Medium" w:hAnsi="공체 Medium"/>
        </w:rPr>
        <w:t>참가</w:t>
      </w:r>
      <w:r>
        <w:rPr>
          <w:rFonts w:ascii="공체 Medium" w:eastAsia="공체 Medium" w:hAnsi="공체 Medium" w:hint="eastAsia"/>
        </w:rPr>
        <w:t>비(숙박비)</w:t>
      </w:r>
      <w:r>
        <w:rPr>
          <w:rFonts w:ascii="공체 Medium" w:eastAsia="공체 Medium" w:hAnsi="공체 Medium"/>
        </w:rPr>
        <w:t xml:space="preserve"> </w:t>
      </w:r>
      <w:r w:rsidR="004A315D" w:rsidRPr="00DA0AB2">
        <w:rPr>
          <w:rFonts w:ascii="공체 Medium" w:eastAsia="공체 Medium" w:hAnsi="공체 Medium"/>
        </w:rPr>
        <w:t>납부 (선정 통보 후</w:t>
      </w:r>
      <w:r w:rsidR="00DA0AB2">
        <w:rPr>
          <w:rFonts w:ascii="공체 Medium" w:eastAsia="공체 Medium" w:hAnsi="공체 Medium"/>
        </w:rPr>
        <w:t xml:space="preserve"> 2</w:t>
      </w:r>
      <w:r w:rsidR="004A315D" w:rsidRPr="00DA0AB2">
        <w:rPr>
          <w:rFonts w:ascii="공체 Medium" w:eastAsia="공체 Medium" w:hAnsi="공체 Medium"/>
        </w:rPr>
        <w:t>일 이내, 미납 시 선정 취소)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국·영문 회사소개서, 제품소개서 및 인증자료 보완 제출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희망 바이어 유형, 상담 분야, 샘플 제공 가능 여부 등 매칭 수요조사 회신</w:t>
      </w:r>
    </w:p>
    <w:p w:rsidR="00361362" w:rsidRPr="00DA0AB2" w:rsidRDefault="004A315D">
      <w:pPr>
        <w:pStyle w:val="a4"/>
        <w:numPr>
          <w:ilvl w:val="0"/>
          <w:numId w:val="2"/>
        </w:numPr>
        <w:spacing w:after="8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현지 일정, 상담 운영방식 및 출장 준비사항 안내를 위한 온라인 사전 OT 참석</w:t>
      </w:r>
    </w:p>
    <w:p w:rsidR="00361362" w:rsidRPr="00DA0AB2" w:rsidRDefault="004A315D">
      <w:pPr>
        <w:pBdr>
          <w:bottom w:val="single" w:sz="6" w:space="4" w:color="1F4E79"/>
        </w:pBdr>
        <w:spacing w:before="320" w:after="14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  <w:b/>
          <w:bCs/>
          <w:sz w:val="24"/>
          <w:szCs w:val="24"/>
        </w:rPr>
        <w:t>□ 문의처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450"/>
      </w:tblGrid>
      <w:tr w:rsidR="00361362" w:rsidRPr="00DA0AB2"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기관</w:t>
            </w:r>
          </w:p>
        </w:tc>
        <w:tc>
          <w:tcPr>
            <w:tcW w:w="7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(사)벤처기업협회 기업지원1본부</w:t>
            </w:r>
          </w:p>
        </w:tc>
      </w:tr>
      <w:tr w:rsidR="00361362" w:rsidRPr="00DA0AB2"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담당자</w:t>
            </w:r>
          </w:p>
        </w:tc>
        <w:tc>
          <w:tcPr>
            <w:tcW w:w="7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김정민</w:t>
            </w:r>
          </w:p>
        </w:tc>
      </w:tr>
      <w:tr w:rsidR="00361362" w:rsidRPr="00DA0AB2"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전화</w:t>
            </w:r>
          </w:p>
        </w:tc>
        <w:tc>
          <w:tcPr>
            <w:tcW w:w="7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02-6331-7081</w:t>
            </w:r>
          </w:p>
        </w:tc>
      </w:tr>
      <w:tr w:rsidR="00361362" w:rsidRPr="00DA0AB2"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DE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  <w:b/>
                <w:bCs/>
              </w:rPr>
              <w:t>이메일</w:t>
            </w:r>
          </w:p>
        </w:tc>
        <w:tc>
          <w:tcPr>
            <w:tcW w:w="7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61362" w:rsidRPr="00DA0AB2" w:rsidRDefault="004A315D">
            <w:pPr>
              <w:rPr>
                <w:rFonts w:ascii="공체 Medium" w:eastAsia="공체 Medium" w:hAnsi="공체 Medium"/>
              </w:rPr>
            </w:pPr>
            <w:r w:rsidRPr="00DA0AB2">
              <w:rPr>
                <w:rFonts w:ascii="공체 Medium" w:eastAsia="공체 Medium" w:hAnsi="공체 Medium"/>
              </w:rPr>
              <w:t>min@kova.or.kr</w:t>
            </w:r>
          </w:p>
        </w:tc>
      </w:tr>
    </w:tbl>
    <w:p w:rsidR="00361362" w:rsidRPr="00DA0AB2" w:rsidRDefault="00361362">
      <w:pPr>
        <w:spacing w:before="200"/>
        <w:rPr>
          <w:rFonts w:ascii="공체 Medium" w:eastAsia="공체 Medium" w:hAnsi="공체 Medium"/>
        </w:rPr>
      </w:pPr>
    </w:p>
    <w:p w:rsidR="00361362" w:rsidRPr="00DA0AB2" w:rsidRDefault="004A315D">
      <w:pPr>
        <w:spacing w:after="120"/>
        <w:rPr>
          <w:rFonts w:ascii="공체 Medium" w:eastAsia="공체 Medium" w:hAnsi="공체 Medium"/>
        </w:rPr>
      </w:pPr>
      <w:r w:rsidRPr="00DA0AB2">
        <w:rPr>
          <w:rFonts w:ascii="공체 Medium" w:eastAsia="공체 Medium" w:hAnsi="공체 Medium"/>
        </w:rPr>
        <w:t>붙임. 2026 INKE 인도 시장진출 지원 프로그램 참가신청서 1부. 끝.</w:t>
      </w:r>
    </w:p>
    <w:sectPr w:rsidR="00361362" w:rsidRPr="00DA0AB2" w:rsidSect="00C81D22">
      <w:pgSz w:w="11906" w:h="16838" w:code="9"/>
      <w:pgMar w:top="902" w:right="1100" w:bottom="902" w:left="1100" w:header="709" w:footer="709" w:gutter="0"/>
      <w:cols w:space="720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575" w:rsidRDefault="00ED5575" w:rsidP="00ED5575">
      <w:r>
        <w:separator/>
      </w:r>
    </w:p>
  </w:endnote>
  <w:endnote w:type="continuationSeparator" w:id="0">
    <w:p w:rsidR="00ED5575" w:rsidRDefault="00ED5575" w:rsidP="00ED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공체 Medium">
    <w:panose1 w:val="00000600000000000000"/>
    <w:charset w:val="81"/>
    <w:family w:val="auto"/>
    <w:pitch w:val="variable"/>
    <w:sig w:usb0="800002A7" w:usb1="09D77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공체 Light">
    <w:panose1 w:val="00000300000000000000"/>
    <w:charset w:val="81"/>
    <w:family w:val="auto"/>
    <w:pitch w:val="variable"/>
    <w:sig w:usb0="800002A7" w:usb1="09D77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575" w:rsidRDefault="00ED5575" w:rsidP="00ED5575">
      <w:r>
        <w:separator/>
      </w:r>
    </w:p>
  </w:footnote>
  <w:footnote w:type="continuationSeparator" w:id="0">
    <w:p w:rsidR="00ED5575" w:rsidRDefault="00ED5575" w:rsidP="00ED5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677C3"/>
    <w:multiLevelType w:val="hybridMultilevel"/>
    <w:tmpl w:val="9C0879CA"/>
    <w:lvl w:ilvl="0" w:tplc="B4860E1C">
      <w:start w:val="1"/>
      <w:numFmt w:val="bullet"/>
      <w:lvlText w:val="•"/>
      <w:lvlJc w:val="left"/>
      <w:pPr>
        <w:ind w:left="360" w:hanging="260"/>
      </w:pPr>
    </w:lvl>
    <w:lvl w:ilvl="1" w:tplc="C352DA6E">
      <w:numFmt w:val="decimal"/>
      <w:lvlText w:val=""/>
      <w:lvlJc w:val="left"/>
    </w:lvl>
    <w:lvl w:ilvl="2" w:tplc="3EC0CDC4">
      <w:numFmt w:val="decimal"/>
      <w:lvlText w:val=""/>
      <w:lvlJc w:val="left"/>
    </w:lvl>
    <w:lvl w:ilvl="3" w:tplc="689A3EEE">
      <w:numFmt w:val="decimal"/>
      <w:lvlText w:val=""/>
      <w:lvlJc w:val="left"/>
    </w:lvl>
    <w:lvl w:ilvl="4" w:tplc="9A4A80A8">
      <w:numFmt w:val="decimal"/>
      <w:lvlText w:val=""/>
      <w:lvlJc w:val="left"/>
    </w:lvl>
    <w:lvl w:ilvl="5" w:tplc="3ED85A7A">
      <w:numFmt w:val="decimal"/>
      <w:lvlText w:val=""/>
      <w:lvlJc w:val="left"/>
    </w:lvl>
    <w:lvl w:ilvl="6" w:tplc="974E2D5A">
      <w:numFmt w:val="decimal"/>
      <w:lvlText w:val=""/>
      <w:lvlJc w:val="left"/>
    </w:lvl>
    <w:lvl w:ilvl="7" w:tplc="52FCDD96">
      <w:numFmt w:val="decimal"/>
      <w:lvlText w:val=""/>
      <w:lvlJc w:val="left"/>
    </w:lvl>
    <w:lvl w:ilvl="8" w:tplc="3D7C4340">
      <w:numFmt w:val="decimal"/>
      <w:lvlText w:val=""/>
      <w:lvlJc w:val="left"/>
    </w:lvl>
  </w:abstractNum>
  <w:abstractNum w:abstractNumId="1" w15:restartNumberingAfterBreak="0">
    <w:nsid w:val="7AB95732"/>
    <w:multiLevelType w:val="hybridMultilevel"/>
    <w:tmpl w:val="D4A699B2"/>
    <w:lvl w:ilvl="0" w:tplc="EBC69FE2">
      <w:start w:val="1"/>
      <w:numFmt w:val="bullet"/>
      <w:lvlText w:val="●"/>
      <w:lvlJc w:val="left"/>
      <w:pPr>
        <w:ind w:left="720" w:hanging="360"/>
      </w:pPr>
    </w:lvl>
    <w:lvl w:ilvl="1" w:tplc="31504560">
      <w:start w:val="1"/>
      <w:numFmt w:val="bullet"/>
      <w:lvlText w:val="○"/>
      <w:lvlJc w:val="left"/>
      <w:pPr>
        <w:ind w:left="1440" w:hanging="360"/>
      </w:pPr>
    </w:lvl>
    <w:lvl w:ilvl="2" w:tplc="F10039D2">
      <w:start w:val="1"/>
      <w:numFmt w:val="bullet"/>
      <w:lvlText w:val="■"/>
      <w:lvlJc w:val="left"/>
      <w:pPr>
        <w:ind w:left="2160" w:hanging="360"/>
      </w:pPr>
    </w:lvl>
    <w:lvl w:ilvl="3" w:tplc="BD0C0B0E">
      <w:start w:val="1"/>
      <w:numFmt w:val="bullet"/>
      <w:lvlText w:val="●"/>
      <w:lvlJc w:val="left"/>
      <w:pPr>
        <w:ind w:left="2880" w:hanging="360"/>
      </w:pPr>
    </w:lvl>
    <w:lvl w:ilvl="4" w:tplc="964ECAFC">
      <w:start w:val="1"/>
      <w:numFmt w:val="bullet"/>
      <w:lvlText w:val="○"/>
      <w:lvlJc w:val="left"/>
      <w:pPr>
        <w:ind w:left="3600" w:hanging="360"/>
      </w:pPr>
    </w:lvl>
    <w:lvl w:ilvl="5" w:tplc="C6869276">
      <w:start w:val="1"/>
      <w:numFmt w:val="bullet"/>
      <w:lvlText w:val="■"/>
      <w:lvlJc w:val="left"/>
      <w:pPr>
        <w:ind w:left="4320" w:hanging="360"/>
      </w:pPr>
    </w:lvl>
    <w:lvl w:ilvl="6" w:tplc="607836DA">
      <w:start w:val="1"/>
      <w:numFmt w:val="bullet"/>
      <w:lvlText w:val="●"/>
      <w:lvlJc w:val="left"/>
      <w:pPr>
        <w:ind w:left="5040" w:hanging="360"/>
      </w:pPr>
    </w:lvl>
    <w:lvl w:ilvl="7" w:tplc="BA224686">
      <w:start w:val="1"/>
      <w:numFmt w:val="bullet"/>
      <w:lvlText w:val="●"/>
      <w:lvlJc w:val="left"/>
      <w:pPr>
        <w:ind w:left="5760" w:hanging="360"/>
      </w:pPr>
    </w:lvl>
    <w:lvl w:ilvl="8" w:tplc="F9ACF01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62"/>
    <w:rsid w:val="00361362"/>
    <w:rsid w:val="003910D7"/>
    <w:rsid w:val="004A315D"/>
    <w:rsid w:val="00C81D22"/>
    <w:rsid w:val="00DA0AB2"/>
    <w:rsid w:val="00ED5575"/>
    <w:rsid w:val="00F5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511858E0-A951-4BD4-9B23-8DB5B55C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5EE"/>
    <w:pPr>
      <w:widowControl w:val="0"/>
      <w:wordWrap w:val="0"/>
      <w:autoSpaceDE w:val="0"/>
      <w:autoSpaceDN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character" w:styleId="aa">
    <w:name w:val="line number"/>
    <w:basedOn w:val="a0"/>
    <w:uiPriority w:val="99"/>
    <w:semiHidden/>
    <w:unhideWhenUsed/>
    <w:rsid w:val="00C81D22"/>
  </w:style>
  <w:style w:type="paragraph" w:styleId="ab">
    <w:name w:val="header"/>
    <w:basedOn w:val="a"/>
    <w:link w:val="Char1"/>
    <w:uiPriority w:val="99"/>
    <w:unhideWhenUsed/>
    <w:rsid w:val="00ED557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b"/>
    <w:uiPriority w:val="99"/>
    <w:rsid w:val="00ED5575"/>
  </w:style>
  <w:style w:type="paragraph" w:styleId="ac">
    <w:name w:val="footer"/>
    <w:basedOn w:val="a"/>
    <w:link w:val="Char2"/>
    <w:uiPriority w:val="99"/>
    <w:unhideWhenUsed/>
    <w:rsid w:val="00ED557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c"/>
    <w:uiPriority w:val="99"/>
    <w:rsid w:val="00ED5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6A2B4-6BD5-490A-9EA7-C968E529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KOVA</cp:lastModifiedBy>
  <cp:revision>1</cp:revision>
  <dcterms:created xsi:type="dcterms:W3CDTF">2026-09-16T06:28:00Z</dcterms:created>
  <dcterms:modified xsi:type="dcterms:W3CDTF">2026-09-16T08:28:00Z</dcterms:modified>
</cp:coreProperties>
</file>